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3"/>
        <w:gridCol w:w="7110"/>
      </w:tblGrid>
      <w:tr w:rsidR="006D4D3D" w:rsidRPr="0095721D" w:rsidTr="00857A7F">
        <w:trPr>
          <w:trHeight w:val="1246"/>
        </w:trPr>
        <w:tc>
          <w:tcPr>
            <w:tcW w:w="6323" w:type="dxa"/>
            <w:vAlign w:val="center"/>
          </w:tcPr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SỞ GIÁO DỤC VÀ ĐÀO TẠO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:rsidR="006D4D3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 xml:space="preserve">TRUNG TÂM GIÁO DỤC KỸ THUẬT 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TỔNG HỢP VÀ HƯỚNG NGHIỆP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:rsidR="006D4D3D" w:rsidRPr="0095721D" w:rsidRDefault="006D4D3D" w:rsidP="006D4D3D">
            <w:pPr>
              <w:pStyle w:val="TableParagraph"/>
              <w:ind w:right="68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3B1623" wp14:editId="51CCF848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25400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01F8B" id="Straight Connector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5pt,2pt" to="193.85pt,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&#13;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110" w:type="dxa"/>
          </w:tcPr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ĐỀ KIỂM TRA</w:t>
            </w:r>
            <w:r w:rsidR="000D14A7">
              <w:rPr>
                <w:b/>
                <w:sz w:val="26"/>
                <w:szCs w:val="26"/>
                <w:highlight w:val="white"/>
                <w:lang w:val="vi-VN"/>
              </w:rPr>
              <w:t xml:space="preserve"> GIỮA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HỌC KỲ </w:t>
            </w:r>
            <w:r w:rsidR="00271BA4">
              <w:rPr>
                <w:b/>
                <w:sz w:val="26"/>
                <w:szCs w:val="26"/>
                <w:highlight w:val="white"/>
                <w:lang w:val="vi-VN"/>
              </w:rPr>
              <w:t>I</w:t>
            </w:r>
            <w:r w:rsidR="000D14A7">
              <w:rPr>
                <w:b/>
                <w:sz w:val="26"/>
                <w:szCs w:val="26"/>
                <w:highlight w:val="white"/>
                <w:lang w:val="vi-VN"/>
              </w:rPr>
              <w:t>I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NĂM HỌC 202</w:t>
            </w:r>
            <w:r w:rsidR="001C5414">
              <w:rPr>
                <w:b/>
                <w:sz w:val="26"/>
                <w:szCs w:val="26"/>
                <w:highlight w:val="white"/>
                <w:lang w:val="vi-VN"/>
              </w:rPr>
              <w:t>4</w:t>
            </w:r>
            <w:r w:rsidR="008948A9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-</w:t>
            </w:r>
            <w:r w:rsidR="008948A9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202</w:t>
            </w:r>
            <w:r w:rsidR="001C5414">
              <w:rPr>
                <w:b/>
                <w:sz w:val="26"/>
                <w:szCs w:val="26"/>
                <w:highlight w:val="white"/>
                <w:lang w:val="vi-VN"/>
              </w:rPr>
              <w:t>5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GDĐP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Thời gian làm bài: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45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phút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F2400E" w:rsidRDefault="00584A93" w:rsidP="00F2400E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MA TRẬN ĐỀ</w:t>
      </w:r>
      <w:r w:rsidR="006D4D3D" w:rsidRPr="002A7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KIỂM TRA</w:t>
      </w:r>
      <w:r w:rsidR="00D14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MÔN GDĐP - KHỐI 10</w:t>
      </w:r>
    </w:p>
    <w:tbl>
      <w:tblPr>
        <w:tblW w:w="13411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7"/>
        <w:gridCol w:w="1983"/>
        <w:gridCol w:w="1745"/>
        <w:gridCol w:w="703"/>
        <w:gridCol w:w="816"/>
        <w:gridCol w:w="817"/>
        <w:gridCol w:w="816"/>
        <w:gridCol w:w="816"/>
        <w:gridCol w:w="929"/>
        <w:gridCol w:w="816"/>
        <w:gridCol w:w="817"/>
        <w:gridCol w:w="703"/>
        <w:gridCol w:w="1047"/>
        <w:gridCol w:w="816"/>
      </w:tblGrid>
      <w:tr w:rsidR="008948A9" w:rsidRPr="00515A4E" w:rsidTr="00061171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Nội dung kiến thức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Đơn vị kiến thức</w:t>
            </w:r>
          </w:p>
        </w:tc>
        <w:tc>
          <w:tcPr>
            <w:tcW w:w="6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Mức độ nhận thức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F2400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% tổng</w:t>
            </w:r>
          </w:p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điểm</w:t>
            </w:r>
          </w:p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8948A9" w:rsidRPr="00515A4E" w:rsidTr="00061171">
        <w:trPr>
          <w:trHeight w:val="42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Nhận biết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Thông hiểu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 cao</w:t>
            </w: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8948A9" w:rsidRPr="00515A4E" w:rsidTr="00061171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Số CH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8948A9" w:rsidRPr="00515A4E" w:rsidTr="00061171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 (phút)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(phút)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Thời gian (phút)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8948A9" w:rsidRPr="00515A4E" w:rsidTr="006E32C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B242D5" w:rsidRDefault="008948A9" w:rsidP="006E32C3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6E32C3" w:rsidRDefault="006E32C3" w:rsidP="006E32C3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Ch</w:t>
            </w: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>ủ</w:t>
            </w: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đề </w:t>
            </w:r>
            <w:r w:rsidR="000258D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>4</w:t>
            </w: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8948A9" w:rsidRPr="000258DE" w:rsidRDefault="000258DE" w:rsidP="006E3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Sự hình thành và phát triển các loại hình văn hoá, văn nghệ của Thành phố Hồ Chí Minh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Default="000258DE" w:rsidP="006E32C3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Sự hình thành và phát triển các loại hình văn hoá, văn nghệ của Thành phố Hồ Chí Minh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B242D5" w:rsidRDefault="008948A9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B242D5" w:rsidRDefault="008948A9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B242D5" w:rsidRDefault="008948A9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B242D5" w:rsidRDefault="008948A9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F2400E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F2400E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992ADB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992ADB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  <w:r w:rsidR="00E67AAC"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50</w:t>
            </w:r>
          </w:p>
        </w:tc>
      </w:tr>
      <w:tr w:rsidR="008948A9" w:rsidTr="006E32C3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7564F9" w:rsidRDefault="008948A9" w:rsidP="006E32C3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3456D3" w:rsidRDefault="006E32C3" w:rsidP="006E32C3">
            <w:pPr>
              <w:pStyle w:val="TableParagraph"/>
              <w:widowControl/>
              <w:tabs>
                <w:tab w:val="left" w:pos="271"/>
              </w:tabs>
              <w:autoSpaceDE/>
              <w:autoSpaceDN/>
              <w:ind w:right="167"/>
              <w:jc w:val="center"/>
              <w:rPr>
                <w:sz w:val="24"/>
                <w:szCs w:val="24"/>
              </w:rPr>
            </w:pPr>
            <w:r w:rsidRPr="003456D3">
              <w:rPr>
                <w:b/>
                <w:sz w:val="24"/>
                <w:szCs w:val="24"/>
                <w:u w:val="single"/>
              </w:rPr>
              <w:t xml:space="preserve">Chủ đề </w:t>
            </w:r>
            <w:r w:rsidR="000258DE">
              <w:rPr>
                <w:b/>
                <w:sz w:val="24"/>
                <w:szCs w:val="24"/>
                <w:u w:val="single"/>
                <w:lang w:val="vi-VN"/>
              </w:rPr>
              <w:t>5</w:t>
            </w:r>
            <w:r w:rsidRPr="003456D3">
              <w:rPr>
                <w:b/>
                <w:sz w:val="24"/>
                <w:szCs w:val="24"/>
                <w:u w:val="single"/>
              </w:rPr>
              <w:t>:</w:t>
            </w:r>
          </w:p>
          <w:p w:rsidR="008948A9" w:rsidRPr="000258DE" w:rsidRDefault="000258DE" w:rsidP="006E32C3">
            <w:pPr>
              <w:pStyle w:val="TableParagraph"/>
              <w:widowControl/>
              <w:tabs>
                <w:tab w:val="left" w:pos="271"/>
              </w:tabs>
              <w:autoSpaceDE/>
              <w:autoSpaceDN/>
              <w:ind w:right="167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Hoạt động sản xuất công nghiệp và tiểu thủ công nghiệp của Thành phố Hồ Chí Minh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0258DE" w:rsidRDefault="000258DE" w:rsidP="006E32C3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  <w:r w:rsidRPr="000258D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Hoạt động sản xuất công nghiệp và tiểu thủ công nghiệp của Thành phố Hồ Chí Minh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Default="008948A9" w:rsidP="006E32C3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Default="008948A9" w:rsidP="006E32C3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Default="008948A9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Default="008948A9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6F25CC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6F25CC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6F25CC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22,5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  <w:t>50</w:t>
            </w:r>
          </w:p>
        </w:tc>
      </w:tr>
      <w:tr w:rsidR="008948A9" w:rsidRPr="00992ADB" w:rsidTr="00061171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B242D5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F2400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B242D5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992ADB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992ADB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992ADB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</w:tr>
      <w:tr w:rsidR="008948A9" w:rsidRPr="00515A4E" w:rsidTr="00061171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(%)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992ADB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992ADB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  <w:tr w:rsidR="008948A9" w:rsidRPr="00515A4E" w:rsidTr="00061171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chung (%)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F2400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992ADB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</w:tbl>
    <w:p w:rsidR="006E32C3" w:rsidRDefault="006E32C3" w:rsidP="00F2400E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b/>
          <w:i/>
          <w:iCs/>
          <w:sz w:val="24"/>
          <w:szCs w:val="26"/>
          <w:lang w:val="vi-VN"/>
        </w:rPr>
      </w:pPr>
    </w:p>
    <w:p w:rsidR="00135BD7" w:rsidRDefault="00135BD7" w:rsidP="00F2400E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</w:p>
    <w:p w:rsidR="006E32C3" w:rsidRPr="000258DE" w:rsidRDefault="006E32C3" w:rsidP="006E32C3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 w:rsidRPr="00025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lastRenderedPageBreak/>
        <w:t>MA TRẬN ĐỀ KIỂM TRA MÔN GDĐP - KHỐI 11</w:t>
      </w:r>
    </w:p>
    <w:tbl>
      <w:tblPr>
        <w:tblW w:w="13411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7"/>
        <w:gridCol w:w="1983"/>
        <w:gridCol w:w="1745"/>
        <w:gridCol w:w="703"/>
        <w:gridCol w:w="816"/>
        <w:gridCol w:w="817"/>
        <w:gridCol w:w="816"/>
        <w:gridCol w:w="816"/>
        <w:gridCol w:w="929"/>
        <w:gridCol w:w="816"/>
        <w:gridCol w:w="817"/>
        <w:gridCol w:w="703"/>
        <w:gridCol w:w="1047"/>
        <w:gridCol w:w="816"/>
      </w:tblGrid>
      <w:tr w:rsidR="006E32C3" w:rsidRPr="000258DE" w:rsidTr="00D7616C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Nội dung kiến thức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Đơn vị kiến thức</w:t>
            </w:r>
          </w:p>
        </w:tc>
        <w:tc>
          <w:tcPr>
            <w:tcW w:w="6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Mức độ nhận thức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% tổng</w:t>
            </w:r>
          </w:p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điểm</w:t>
            </w:r>
          </w:p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6E32C3" w:rsidRPr="000258DE" w:rsidTr="00D7616C">
        <w:trPr>
          <w:trHeight w:val="42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Nhận biết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Thông hiểu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Vận dụng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Vận dụng cao</w:t>
            </w: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6E32C3" w:rsidRPr="000258DE" w:rsidTr="00D7616C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Số CH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6E32C3" w:rsidRPr="000258DE" w:rsidTr="00D7616C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 (phút)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(phút)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</w:t>
            </w:r>
            <w:r w:rsidRPr="000258DE"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Thời gian (phút)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6E32C3" w:rsidRPr="000258DE" w:rsidTr="006E32C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6E32C3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6E32C3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Chủ đề </w:t>
            </w:r>
            <w:r w:rsidR="000258D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>4</w:t>
            </w:r>
            <w:r w:rsidRPr="000258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6E32C3" w:rsidRPr="000258DE" w:rsidRDefault="00135BD7" w:rsidP="006E32C3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Phong cảnh </w:t>
            </w:r>
            <w:r w:rsidR="000258D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Thành phố Hồ Chí Minh</w:t>
            </w:r>
          </w:p>
          <w:p w:rsidR="006E32C3" w:rsidRPr="000258DE" w:rsidRDefault="006E32C3" w:rsidP="006E32C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D7" w:rsidRPr="000258DE" w:rsidRDefault="00135BD7" w:rsidP="00135BD7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Phong cảnh Thành phố Hồ Chí Minh</w:t>
            </w:r>
          </w:p>
          <w:p w:rsidR="006E32C3" w:rsidRPr="000258DE" w:rsidRDefault="006E32C3" w:rsidP="006E32C3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0258DE">
              <w:rPr>
                <w:rFonts w:ascii="Times New Roman" w:hAnsi="Times New Roman" w:cs="Times New Roman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0258DE">
              <w:rPr>
                <w:rFonts w:ascii="Times New Roman" w:hAnsi="Times New Roman" w:cs="Times New Roman"/>
                <w:szCs w:val="26"/>
                <w:lang w:val="vi-V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  <w:r w:rsidR="00E67AAC"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258DE"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50</w:t>
            </w:r>
          </w:p>
        </w:tc>
      </w:tr>
      <w:tr w:rsidR="006E32C3" w:rsidRPr="000258DE" w:rsidTr="006E32C3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6E32C3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6E32C3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Chủ đề </w:t>
            </w:r>
            <w:r w:rsidR="000258D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>5</w:t>
            </w:r>
            <w:r w:rsidRPr="000258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6E32C3" w:rsidRPr="00A94DE8" w:rsidRDefault="000258DE" w:rsidP="00A94DE8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Thương mại</w:t>
            </w:r>
            <w:r w:rsidR="007C0E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của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thành phố Hồ Chí Minh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A94DE8" w:rsidRDefault="000258DE" w:rsidP="00A94DE8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Thương mại ở thành phố Hồ Chí Minh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6E32C3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6E32C3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0258DE">
              <w:rPr>
                <w:rFonts w:ascii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0258DE">
              <w:rPr>
                <w:rFonts w:ascii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22,5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  <w:t>50</w:t>
            </w:r>
          </w:p>
        </w:tc>
      </w:tr>
      <w:tr w:rsidR="006E32C3" w:rsidRPr="000258DE" w:rsidTr="00D7616C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  <w:r w:rsidRPr="000258DE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10</w:t>
            </w:r>
            <w:r w:rsidRPr="000258DE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</w:tr>
      <w:tr w:rsidR="006E32C3" w:rsidRPr="000258DE" w:rsidTr="00D7616C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Tỉ lệ (%)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  <w:tr w:rsidR="006E32C3" w:rsidRPr="000258DE" w:rsidTr="00D7616C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Tỉ lệ chung (%)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0258D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</w:tbl>
    <w:p w:rsidR="000258DE" w:rsidRDefault="000258DE" w:rsidP="006E32C3">
      <w:pPr>
        <w:spacing w:before="40" w:after="20" w:line="300" w:lineRule="auto"/>
        <w:rPr>
          <w:rFonts w:eastAsia="Times New Roman"/>
          <w:b/>
          <w:i/>
          <w:iCs/>
          <w:sz w:val="24"/>
          <w:szCs w:val="26"/>
          <w:lang w:val="vi-VN"/>
        </w:rPr>
      </w:pPr>
    </w:p>
    <w:p w:rsidR="000258DE" w:rsidRDefault="000258DE" w:rsidP="006E32C3">
      <w:pPr>
        <w:spacing w:before="40" w:after="20" w:line="300" w:lineRule="auto"/>
        <w:rPr>
          <w:rFonts w:eastAsia="Times New Roman"/>
          <w:b/>
          <w:i/>
          <w:iCs/>
          <w:sz w:val="24"/>
          <w:szCs w:val="26"/>
          <w:lang w:val="vi-VN"/>
        </w:rPr>
      </w:pPr>
    </w:p>
    <w:p w:rsidR="00135BD7" w:rsidRDefault="00135BD7" w:rsidP="006E32C3">
      <w:pPr>
        <w:spacing w:before="40" w:after="20" w:line="300" w:lineRule="auto"/>
        <w:rPr>
          <w:rFonts w:eastAsia="Times New Roman"/>
          <w:b/>
          <w:i/>
          <w:iCs/>
          <w:sz w:val="24"/>
          <w:szCs w:val="26"/>
          <w:lang w:val="vi-VN"/>
        </w:rPr>
      </w:pPr>
    </w:p>
    <w:p w:rsidR="000258DE" w:rsidRDefault="000258DE" w:rsidP="006E32C3">
      <w:pPr>
        <w:spacing w:before="40" w:after="20" w:line="300" w:lineRule="auto"/>
        <w:rPr>
          <w:rFonts w:eastAsia="Times New Roman"/>
          <w:b/>
          <w:i/>
          <w:iCs/>
          <w:sz w:val="24"/>
          <w:szCs w:val="26"/>
          <w:lang w:val="vi-VN"/>
        </w:rPr>
      </w:pPr>
    </w:p>
    <w:tbl>
      <w:tblPr>
        <w:tblW w:w="13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3"/>
        <w:gridCol w:w="7110"/>
      </w:tblGrid>
      <w:tr w:rsidR="000258DE" w:rsidRPr="0095721D" w:rsidTr="007B3E17">
        <w:trPr>
          <w:trHeight w:val="1246"/>
        </w:trPr>
        <w:tc>
          <w:tcPr>
            <w:tcW w:w="6323" w:type="dxa"/>
            <w:vAlign w:val="center"/>
          </w:tcPr>
          <w:p w:rsidR="000258DE" w:rsidRPr="0095721D" w:rsidRDefault="000258DE" w:rsidP="007B3E1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SỞ GIÁO DỤC VÀ ĐÀO TẠO</w:t>
            </w:r>
          </w:p>
          <w:p w:rsidR="000258DE" w:rsidRPr="0095721D" w:rsidRDefault="000258DE" w:rsidP="007B3E1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:rsidR="000258DE" w:rsidRDefault="000258DE" w:rsidP="007B3E1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 xml:space="preserve">TRUNG TÂM GIÁO DỤC KỸ THUẬT </w:t>
            </w:r>
          </w:p>
          <w:p w:rsidR="000258DE" w:rsidRPr="0095721D" w:rsidRDefault="000258DE" w:rsidP="007B3E1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TỔNG HỢP VÀ HƯỚNG NGHIỆP</w:t>
            </w:r>
          </w:p>
          <w:p w:rsidR="000258DE" w:rsidRPr="0095721D" w:rsidRDefault="000258DE" w:rsidP="007B3E1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:rsidR="000258DE" w:rsidRPr="0095721D" w:rsidRDefault="000258DE" w:rsidP="007B3E17">
            <w:pPr>
              <w:pStyle w:val="TableParagraph"/>
              <w:ind w:right="68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AF98A6" wp14:editId="597FFB49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25400</wp:posOffset>
                      </wp:positionV>
                      <wp:extent cx="1066800" cy="0"/>
                      <wp:effectExtent l="0" t="0" r="19050" b="19050"/>
                      <wp:wrapNone/>
                      <wp:docPr id="1617363049" name="Straight Connector 16173630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7B8F1B" id="Straight Connector 161736304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5pt,2pt" to="193.85pt,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&#13;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110" w:type="dxa"/>
          </w:tcPr>
          <w:p w:rsidR="000258DE" w:rsidRPr="0095721D" w:rsidRDefault="000258DE" w:rsidP="007B3E1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ĐỀ KIỂM TRA HỌC KỲ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I</w:t>
            </w:r>
          </w:p>
          <w:p w:rsidR="000258DE" w:rsidRPr="0095721D" w:rsidRDefault="000258DE" w:rsidP="007B3E1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NĂM HỌC 202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4 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-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202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5</w:t>
            </w:r>
          </w:p>
          <w:p w:rsidR="000258DE" w:rsidRPr="0095721D" w:rsidRDefault="000258DE" w:rsidP="007B3E1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GDĐP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</w:p>
          <w:p w:rsidR="000258DE" w:rsidRPr="0095721D" w:rsidRDefault="000258DE" w:rsidP="007B3E1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Thời gian làm bài: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45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phút</w:t>
            </w:r>
          </w:p>
          <w:p w:rsidR="000258DE" w:rsidRPr="0095721D" w:rsidRDefault="000258DE" w:rsidP="007B3E1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0258DE" w:rsidRPr="000258DE" w:rsidRDefault="000258DE" w:rsidP="000258DE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 w:rsidRPr="00025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lastRenderedPageBreak/>
        <w:t>MA TRẬN ĐỀ KIỂM TRA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CUỐI HK1</w:t>
      </w:r>
      <w:r w:rsidRPr="00025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MÔN GDĐP - KHỐI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2</w:t>
      </w:r>
    </w:p>
    <w:tbl>
      <w:tblPr>
        <w:tblW w:w="13411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7"/>
        <w:gridCol w:w="1983"/>
        <w:gridCol w:w="1745"/>
        <w:gridCol w:w="703"/>
        <w:gridCol w:w="816"/>
        <w:gridCol w:w="817"/>
        <w:gridCol w:w="816"/>
        <w:gridCol w:w="816"/>
        <w:gridCol w:w="929"/>
        <w:gridCol w:w="816"/>
        <w:gridCol w:w="817"/>
        <w:gridCol w:w="703"/>
        <w:gridCol w:w="1047"/>
        <w:gridCol w:w="816"/>
      </w:tblGrid>
      <w:tr w:rsidR="000258DE" w:rsidRPr="000258DE" w:rsidTr="007B3E17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Nội dung kiến thức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Đơn vị kiến thức</w:t>
            </w:r>
          </w:p>
        </w:tc>
        <w:tc>
          <w:tcPr>
            <w:tcW w:w="6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Mức độ nhận thức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% tổng</w:t>
            </w:r>
          </w:p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điểm</w:t>
            </w:r>
          </w:p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0258DE" w:rsidRPr="000258DE" w:rsidTr="007B3E17">
        <w:trPr>
          <w:trHeight w:val="42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Nhận biết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Thông hiểu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Vận dụng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Vận dụng cao</w:t>
            </w: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0258DE" w:rsidRPr="000258DE" w:rsidTr="007B3E17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Số CH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0258DE" w:rsidRPr="000258DE" w:rsidTr="007B3E17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 (phút)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(phút)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</w:t>
            </w:r>
            <w:r w:rsidRPr="000258DE"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Thời gian (phút)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0258DE" w:rsidRPr="000258DE" w:rsidTr="007B3E1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Chủ đề </w:t>
            </w:r>
            <w:r w:rsidRPr="000258D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>1</w:t>
            </w:r>
            <w:r w:rsidRPr="000258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0258DE" w:rsidRPr="000258DE" w:rsidRDefault="000258DE" w:rsidP="007B3E17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DE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r w:rsidRPr="000258D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học </w:t>
            </w:r>
            <w:r w:rsidR="0087462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nghệ thuật </w:t>
            </w:r>
            <w:r w:rsidRPr="000258D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Thành phố Hồ Chí Minh</w:t>
            </w:r>
          </w:p>
          <w:p w:rsidR="000258DE" w:rsidRPr="000258DE" w:rsidRDefault="000258DE" w:rsidP="007B3E17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DE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r w:rsidRPr="000258D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học hiện đại của Thành phố Hồ Chí Minh</w:t>
            </w:r>
          </w:p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0258DE">
              <w:rPr>
                <w:rFonts w:ascii="Times New Roman" w:hAnsi="Times New Roman" w:cs="Times New Roman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0258DE">
              <w:rPr>
                <w:rFonts w:ascii="Times New Roman" w:hAnsi="Times New Roman" w:cs="Times New Roman"/>
                <w:szCs w:val="26"/>
                <w:lang w:val="vi-V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  <w:r w:rsidR="00E67AAC"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258DE"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50</w:t>
            </w:r>
          </w:p>
        </w:tc>
      </w:tr>
      <w:tr w:rsidR="000258DE" w:rsidRPr="000258DE" w:rsidTr="007B3E17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Chủ đề </w:t>
            </w:r>
            <w:r w:rsidRPr="000258D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>2</w:t>
            </w:r>
            <w:r w:rsidRPr="000258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0258DE" w:rsidRPr="0087462A" w:rsidRDefault="0087462A" w:rsidP="0087462A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</w:t>
            </w:r>
            <w:r w:rsidR="000258DE" w:rsidRPr="000258D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ịch sử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phát triển</w:t>
            </w:r>
            <w:r w:rsidR="000258DE" w:rsidRPr="000258D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của Thành phố Hồ Chí Minh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87462A" w:rsidRDefault="000258DE" w:rsidP="0087462A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258DE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r w:rsidRPr="000258D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nhân lịch sử của Thành phố Hồ Chí Minh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0258DE">
              <w:rPr>
                <w:rFonts w:ascii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0258DE">
              <w:rPr>
                <w:rFonts w:ascii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22,5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  <w:t>50</w:t>
            </w:r>
          </w:p>
        </w:tc>
      </w:tr>
      <w:tr w:rsidR="000258DE" w:rsidRPr="000258DE" w:rsidTr="007B3E17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  <w:r w:rsidRPr="000258DE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10</w:t>
            </w:r>
            <w:r w:rsidRPr="000258DE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</w:tr>
      <w:tr w:rsidR="000258DE" w:rsidRPr="000258DE" w:rsidTr="007B3E17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Tỉ lệ (%)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  <w:tr w:rsidR="000258DE" w:rsidRPr="000258DE" w:rsidTr="007B3E17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Tỉ lệ chung (%)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DE" w:rsidRPr="000258DE" w:rsidRDefault="000258DE" w:rsidP="007B3E17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58D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</w:tbl>
    <w:p w:rsidR="006E32C3" w:rsidRPr="00FE2392" w:rsidRDefault="006E32C3" w:rsidP="006E32C3">
      <w:pPr>
        <w:spacing w:before="40" w:after="20" w:line="300" w:lineRule="auto"/>
        <w:rPr>
          <w:rFonts w:eastAsia="Times New Roman"/>
          <w:b/>
          <w:i/>
          <w:iCs/>
          <w:sz w:val="24"/>
          <w:szCs w:val="26"/>
          <w:lang w:val="vi-VN"/>
        </w:rPr>
      </w:pPr>
      <w:r w:rsidRPr="00FE2392">
        <w:rPr>
          <w:rFonts w:eastAsia="Times New Roman"/>
          <w:b/>
          <w:i/>
          <w:iCs/>
          <w:sz w:val="24"/>
          <w:szCs w:val="26"/>
          <w:lang w:val="vi-VN"/>
        </w:rPr>
        <w:t xml:space="preserve">Lưu ý: </w:t>
      </w:r>
    </w:p>
    <w:p w:rsidR="006E32C3" w:rsidRPr="00FE2392" w:rsidRDefault="006E32C3" w:rsidP="006E32C3">
      <w:pPr>
        <w:tabs>
          <w:tab w:val="left" w:pos="4722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>- Tất cả các câu hỏi trong đề kiểm tra là câu hỏi tự luận.</w:t>
      </w:r>
      <w:r w:rsidRPr="00FE2392">
        <w:rPr>
          <w:rFonts w:eastAsia="Times New Roman"/>
          <w:sz w:val="24"/>
          <w:szCs w:val="26"/>
          <w:lang w:val="vi-VN"/>
        </w:rPr>
        <w:tab/>
      </w:r>
    </w:p>
    <w:p w:rsidR="003F61F5" w:rsidRDefault="006E32C3" w:rsidP="006E32C3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 xml:space="preserve">- Cách cho điểm mỗi câu hỏi được quy định chi tiết trong </w:t>
      </w:r>
      <w:r w:rsidRPr="00FE2392">
        <w:rPr>
          <w:rFonts w:eastAsia="Times New Roman"/>
          <w:i/>
          <w:iCs/>
          <w:sz w:val="24"/>
          <w:szCs w:val="26"/>
          <w:lang w:val="vi-VN"/>
        </w:rPr>
        <w:t>Đáp án - Hướng dẫn chấm</w:t>
      </w:r>
      <w:r w:rsidRPr="00FE2392">
        <w:rPr>
          <w:rFonts w:eastAsia="Times New Roman"/>
          <w:sz w:val="24"/>
          <w:szCs w:val="26"/>
          <w:lang w:val="vi-VN"/>
        </w:rPr>
        <w:t>.</w:t>
      </w:r>
    </w:p>
    <w:p w:rsidR="0087462A" w:rsidRPr="006E32C3" w:rsidRDefault="0087462A" w:rsidP="006E32C3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</w:p>
    <w:p w:rsidR="00851765" w:rsidRDefault="00845246" w:rsidP="003F61F5">
      <w:pPr>
        <w:ind w:left="9360" w:firstLine="720"/>
        <w:rPr>
          <w:rFonts w:ascii="Times New Roman" w:hAnsi="Times New Roman" w:cs="Times New Roman"/>
          <w:b/>
          <w:sz w:val="24"/>
          <w:szCs w:val="24"/>
        </w:rPr>
      </w:pPr>
      <w:r w:rsidRPr="00851765">
        <w:rPr>
          <w:rFonts w:ascii="Times New Roman" w:hAnsi="Times New Roman" w:cs="Times New Roman"/>
          <w:b/>
          <w:sz w:val="24"/>
          <w:szCs w:val="24"/>
          <w:lang w:val="vi-VN"/>
        </w:rPr>
        <w:t>Tổ trưởng chuyên môn</w:t>
      </w:r>
    </w:p>
    <w:p w:rsidR="000E645F" w:rsidRPr="00851765" w:rsidRDefault="000E645F" w:rsidP="006E32C3">
      <w:pPr>
        <w:rPr>
          <w:rFonts w:ascii="Times New Roman" w:hAnsi="Times New Roman" w:cs="Times New Roman"/>
          <w:b/>
          <w:sz w:val="24"/>
          <w:szCs w:val="24"/>
        </w:rPr>
      </w:pPr>
    </w:p>
    <w:p w:rsidR="000E645F" w:rsidRDefault="00851765" w:rsidP="006E32C3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1118">
        <w:rPr>
          <w:rFonts w:ascii="Times New Roman" w:hAnsi="Times New Roman" w:cs="Times New Roman"/>
          <w:sz w:val="24"/>
          <w:szCs w:val="24"/>
          <w:lang w:val="vi-VN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2416">
        <w:rPr>
          <w:rFonts w:ascii="Times New Roman" w:hAnsi="Times New Roman" w:cs="Times New Roman"/>
          <w:b/>
          <w:sz w:val="24"/>
          <w:szCs w:val="24"/>
        </w:rPr>
        <w:t>Phạm</w:t>
      </w:r>
      <w:r w:rsidR="003C241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Duy Mẫ</w:t>
      </w:r>
      <w:r w:rsidR="006E32C3">
        <w:rPr>
          <w:rFonts w:ascii="Times New Roman" w:hAnsi="Times New Roman" w:cs="Times New Roman"/>
          <w:b/>
          <w:sz w:val="24"/>
          <w:szCs w:val="24"/>
          <w:lang w:val="vi-VN"/>
        </w:rPr>
        <w:t>n</w:t>
      </w:r>
    </w:p>
    <w:sectPr w:rsidR="000E645F" w:rsidSect="00A21118">
      <w:pgSz w:w="16838" w:h="11906" w:orient="landscape" w:code="9"/>
      <w:pgMar w:top="709" w:right="1440" w:bottom="28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9BE"/>
    <w:multiLevelType w:val="hybridMultilevel"/>
    <w:tmpl w:val="F350EC90"/>
    <w:lvl w:ilvl="0" w:tplc="A4D4F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14E1F"/>
    <w:multiLevelType w:val="hybridMultilevel"/>
    <w:tmpl w:val="4DCCE8FE"/>
    <w:lvl w:ilvl="0" w:tplc="D83ACF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224FD"/>
    <w:multiLevelType w:val="hybridMultilevel"/>
    <w:tmpl w:val="8E3652F2"/>
    <w:lvl w:ilvl="0" w:tplc="299473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727244">
    <w:abstractNumId w:val="1"/>
  </w:num>
  <w:num w:numId="2" w16cid:durableId="1564413327">
    <w:abstractNumId w:val="4"/>
  </w:num>
  <w:num w:numId="3" w16cid:durableId="878201776">
    <w:abstractNumId w:val="4"/>
  </w:num>
  <w:num w:numId="4" w16cid:durableId="1354186942">
    <w:abstractNumId w:val="2"/>
  </w:num>
  <w:num w:numId="5" w16cid:durableId="1024941758">
    <w:abstractNumId w:val="3"/>
  </w:num>
  <w:num w:numId="6" w16cid:durableId="136278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48"/>
    <w:rsid w:val="000258DE"/>
    <w:rsid w:val="000D14A7"/>
    <w:rsid w:val="000E645F"/>
    <w:rsid w:val="00105A0A"/>
    <w:rsid w:val="00127EB4"/>
    <w:rsid w:val="00135BD7"/>
    <w:rsid w:val="0016709A"/>
    <w:rsid w:val="001C5414"/>
    <w:rsid w:val="00200688"/>
    <w:rsid w:val="00207715"/>
    <w:rsid w:val="00271BA4"/>
    <w:rsid w:val="0027772B"/>
    <w:rsid w:val="002B4EB1"/>
    <w:rsid w:val="002D2748"/>
    <w:rsid w:val="00333634"/>
    <w:rsid w:val="00365EE4"/>
    <w:rsid w:val="00373D7D"/>
    <w:rsid w:val="003A79A0"/>
    <w:rsid w:val="003C2416"/>
    <w:rsid w:val="003F61F5"/>
    <w:rsid w:val="00460BCE"/>
    <w:rsid w:val="00474021"/>
    <w:rsid w:val="00475214"/>
    <w:rsid w:val="005026AB"/>
    <w:rsid w:val="00515A4E"/>
    <w:rsid w:val="00584A93"/>
    <w:rsid w:val="00592EE8"/>
    <w:rsid w:val="00594030"/>
    <w:rsid w:val="006032DA"/>
    <w:rsid w:val="00616DC3"/>
    <w:rsid w:val="006C5007"/>
    <w:rsid w:val="006D4D3D"/>
    <w:rsid w:val="006E32C3"/>
    <w:rsid w:val="00703AF0"/>
    <w:rsid w:val="00736CFE"/>
    <w:rsid w:val="007C0EAB"/>
    <w:rsid w:val="00845246"/>
    <w:rsid w:val="00851765"/>
    <w:rsid w:val="008671DE"/>
    <w:rsid w:val="0087462A"/>
    <w:rsid w:val="008948A9"/>
    <w:rsid w:val="008D2B18"/>
    <w:rsid w:val="00904F1F"/>
    <w:rsid w:val="0095721D"/>
    <w:rsid w:val="00987AC1"/>
    <w:rsid w:val="009F7127"/>
    <w:rsid w:val="00A07A20"/>
    <w:rsid w:val="00A21118"/>
    <w:rsid w:val="00A94580"/>
    <w:rsid w:val="00A94DE8"/>
    <w:rsid w:val="00A94EA1"/>
    <w:rsid w:val="00AA094F"/>
    <w:rsid w:val="00AB0E40"/>
    <w:rsid w:val="00AB2558"/>
    <w:rsid w:val="00AF4438"/>
    <w:rsid w:val="00B5717A"/>
    <w:rsid w:val="00B754CC"/>
    <w:rsid w:val="00BD0EBA"/>
    <w:rsid w:val="00BD7473"/>
    <w:rsid w:val="00BF6C19"/>
    <w:rsid w:val="00C112C0"/>
    <w:rsid w:val="00C14525"/>
    <w:rsid w:val="00C60A8C"/>
    <w:rsid w:val="00CB16E4"/>
    <w:rsid w:val="00CF6579"/>
    <w:rsid w:val="00CF6C34"/>
    <w:rsid w:val="00D14AED"/>
    <w:rsid w:val="00D447E4"/>
    <w:rsid w:val="00D52CA0"/>
    <w:rsid w:val="00DB1012"/>
    <w:rsid w:val="00DF2249"/>
    <w:rsid w:val="00E402EA"/>
    <w:rsid w:val="00E67AAC"/>
    <w:rsid w:val="00EB239E"/>
    <w:rsid w:val="00EE1685"/>
    <w:rsid w:val="00F23B42"/>
    <w:rsid w:val="00F23FD5"/>
    <w:rsid w:val="00F2400E"/>
    <w:rsid w:val="00F27B47"/>
    <w:rsid w:val="00F35511"/>
    <w:rsid w:val="00F43E7F"/>
    <w:rsid w:val="00F66638"/>
    <w:rsid w:val="00F855DB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35C215"/>
  <w15:docId w15:val="{BA0104D1-90C9-ED48-9E32-98B11A97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1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207715"/>
  </w:style>
  <w:style w:type="character" w:styleId="CommentReference">
    <w:name w:val="annotation reference"/>
    <w:basedOn w:val="DefaultParagraphFont"/>
    <w:uiPriority w:val="99"/>
    <w:semiHidden/>
    <w:unhideWhenUsed/>
    <w:rsid w:val="0059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EE8"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5A4E"/>
  </w:style>
  <w:style w:type="paragraph" w:styleId="Footer">
    <w:name w:val="footer"/>
    <w:basedOn w:val="Normal"/>
    <w:link w:val="FooterChar"/>
    <w:uiPriority w:val="99"/>
    <w:rsid w:val="00515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51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8</cp:revision>
  <cp:lastPrinted>2022-03-07T09:44:00Z</cp:lastPrinted>
  <dcterms:created xsi:type="dcterms:W3CDTF">2025-02-10T09:17:00Z</dcterms:created>
  <dcterms:modified xsi:type="dcterms:W3CDTF">2025-02-11T03:08:00Z</dcterms:modified>
</cp:coreProperties>
</file>